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3"/>
        <w:gridCol w:w="1291"/>
        <w:gridCol w:w="992"/>
        <w:gridCol w:w="317"/>
        <w:gridCol w:w="676"/>
        <w:gridCol w:w="1105"/>
        <w:gridCol w:w="29"/>
        <w:gridCol w:w="708"/>
        <w:gridCol w:w="284"/>
        <w:gridCol w:w="567"/>
        <w:gridCol w:w="425"/>
        <w:gridCol w:w="425"/>
        <w:gridCol w:w="567"/>
        <w:gridCol w:w="151"/>
        <w:gridCol w:w="672"/>
        <w:gridCol w:w="170"/>
        <w:gridCol w:w="567"/>
        <w:gridCol w:w="469"/>
        <w:gridCol w:w="523"/>
      </w:tblGrid>
      <w:tr w:rsidR="009B0E75" w:rsidRPr="00F17C6E" w:rsidTr="00507F35">
        <w:trPr>
          <w:trHeight w:val="375"/>
        </w:trPr>
        <w:tc>
          <w:tcPr>
            <w:tcW w:w="100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260AC8" w:rsidRDefault="009B0E75" w:rsidP="00AE06D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60AC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Вальцовые плющилки и дробилки от завода </w:t>
            </w:r>
            <w:proofErr w:type="spellStart"/>
            <w:r w:rsidRPr="00260AC8">
              <w:rPr>
                <w:b/>
                <w:bCs/>
                <w:i/>
                <w:iCs/>
                <w:color w:val="000000"/>
                <w:sz w:val="26"/>
                <w:szCs w:val="26"/>
              </w:rPr>
              <w:t>ROmiLL</w:t>
            </w:r>
            <w:proofErr w:type="spellEnd"/>
            <w:r w:rsidRPr="00260AC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B7529">
              <w:rPr>
                <w:b/>
                <w:bCs/>
                <w:i/>
                <w:iCs/>
                <w:color w:val="000000"/>
                <w:sz w:val="26"/>
                <w:szCs w:val="26"/>
              </w:rPr>
              <w:t>(202</w:t>
            </w:r>
            <w:r w:rsidR="00AE06D9"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FB752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г.)</w:t>
            </w:r>
          </w:p>
        </w:tc>
      </w:tr>
      <w:tr w:rsidR="009B0E75" w:rsidRPr="003A220C" w:rsidTr="00507F35">
        <w:trPr>
          <w:trHeight w:val="585"/>
        </w:trPr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Производительность при измельчении, т/ч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  <w:lang w:val="en-US"/>
              </w:rPr>
              <w:t>Minimum</w:t>
            </w:r>
            <w:r w:rsidRPr="003A220C">
              <w:rPr>
                <w:b/>
                <w:bCs/>
                <w:color w:val="000000"/>
                <w:sz w:val="20"/>
                <w:szCs w:val="20"/>
              </w:rPr>
              <w:t xml:space="preserve"> мощность от ВОМ трактора, </w:t>
            </w:r>
            <w:proofErr w:type="spellStart"/>
            <w:r w:rsidRPr="003A220C">
              <w:rPr>
                <w:b/>
                <w:bCs/>
                <w:color w:val="000000"/>
                <w:sz w:val="20"/>
                <w:szCs w:val="20"/>
              </w:rPr>
              <w:t>л.с</w:t>
            </w:r>
            <w:proofErr w:type="spellEnd"/>
            <w:r w:rsidRPr="003A220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вес, кг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3A220C">
              <w:rPr>
                <w:b/>
                <w:bCs/>
                <w:color w:val="000000"/>
                <w:sz w:val="20"/>
                <w:szCs w:val="20"/>
              </w:rPr>
              <w:t>бунке-ра</w:t>
            </w:r>
            <w:proofErr w:type="spellEnd"/>
            <w:r w:rsidRPr="003A220C">
              <w:rPr>
                <w:b/>
                <w:bCs/>
                <w:color w:val="000000"/>
                <w:sz w:val="20"/>
                <w:szCs w:val="20"/>
              </w:rPr>
              <w:t>, м³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 xml:space="preserve">расход </w:t>
            </w:r>
            <w:proofErr w:type="spellStart"/>
            <w:r w:rsidRPr="003A220C">
              <w:rPr>
                <w:b/>
                <w:bCs/>
                <w:color w:val="000000"/>
                <w:sz w:val="20"/>
                <w:szCs w:val="20"/>
              </w:rPr>
              <w:t>топли-ва</w:t>
            </w:r>
            <w:proofErr w:type="spellEnd"/>
            <w:r w:rsidRPr="003A220C">
              <w:rPr>
                <w:b/>
                <w:bCs/>
                <w:color w:val="000000"/>
                <w:sz w:val="20"/>
                <w:szCs w:val="20"/>
              </w:rPr>
              <w:t>, л/т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Габариты в транспортном положении, мм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Цена с НДС, евро</w:t>
            </w:r>
          </w:p>
        </w:tc>
      </w:tr>
      <w:tr w:rsidR="009B0E75" w:rsidRPr="003A220C" w:rsidTr="00507F35">
        <w:trPr>
          <w:trHeight w:val="600"/>
        </w:trPr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грубом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3A220C" w:rsidRDefault="009B0E75" w:rsidP="00507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20C">
              <w:rPr>
                <w:b/>
                <w:bCs/>
                <w:color w:val="000000"/>
                <w:sz w:val="20"/>
                <w:szCs w:val="20"/>
              </w:rPr>
              <w:t>мелком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20C">
              <w:rPr>
                <w:b/>
                <w:bCs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</w:t>
            </w:r>
            <w:r w:rsidRPr="003A220C">
              <w:rPr>
                <w:b/>
                <w:bCs/>
                <w:color w:val="000000"/>
                <w:sz w:val="18"/>
                <w:szCs w:val="18"/>
              </w:rPr>
              <w:t>ир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A220C">
              <w:rPr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3A220C">
              <w:rPr>
                <w:b/>
                <w:bCs/>
                <w:color w:val="000000"/>
                <w:sz w:val="18"/>
                <w:szCs w:val="18"/>
              </w:rPr>
              <w:t>ысо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3A220C">
              <w:rPr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3A220C" w:rsidRDefault="009B0E75" w:rsidP="00507F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0E75" w:rsidRPr="00FE60C2" w:rsidTr="00507F35">
        <w:trPr>
          <w:cantSplit/>
          <w:trHeight w:val="255"/>
        </w:trPr>
        <w:tc>
          <w:tcPr>
            <w:tcW w:w="10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b/>
                <w:bCs/>
                <w:i/>
                <w:iCs/>
                <w:color w:val="000000"/>
              </w:rPr>
            </w:pPr>
            <w:r w:rsidRPr="003A220C">
              <w:rPr>
                <w:b/>
                <w:bCs/>
                <w:i/>
                <w:iCs/>
                <w:color w:val="000000"/>
              </w:rPr>
              <w:t xml:space="preserve">Передвижные вальцовые плющилки влажного зерна </w:t>
            </w:r>
          </w:p>
        </w:tc>
      </w:tr>
      <w:tr w:rsidR="009B0E75" w:rsidRPr="00FE60C2" w:rsidTr="00507F35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26460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>М1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0,4-0,5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85 145</w:t>
            </w:r>
          </w:p>
        </w:tc>
      </w:tr>
      <w:tr w:rsidR="009B0E75" w:rsidRPr="001C417B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12"/>
                <w:szCs w:val="12"/>
              </w:rPr>
            </w:pPr>
            <w:r w:rsidRPr="001C417B">
              <w:rPr>
                <w:color w:val="000000"/>
                <w:sz w:val="20"/>
                <w:szCs w:val="20"/>
              </w:rPr>
              <w:t xml:space="preserve">М1 </w:t>
            </w:r>
            <w:proofErr w:type="spellStart"/>
            <w:r w:rsidRPr="001C417B">
              <w:rPr>
                <w:color w:val="000000"/>
                <w:sz w:val="20"/>
                <w:szCs w:val="20"/>
              </w:rPr>
              <w:t>стац-ная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0,4-0,5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31390F" w:rsidP="00FB75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81 427</w:t>
            </w:r>
          </w:p>
        </w:tc>
      </w:tr>
      <w:tr w:rsidR="009B0E75" w:rsidRPr="001C417B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1C417B">
              <w:rPr>
                <w:color w:val="000000"/>
                <w:sz w:val="20"/>
                <w:szCs w:val="20"/>
              </w:rPr>
              <w:t>М2</w:t>
            </w:r>
            <w:r w:rsidRPr="001C417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0,4-0,5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5220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146 421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 xml:space="preserve">М2 </w:t>
            </w:r>
            <w:proofErr w:type="spellStart"/>
            <w:r w:rsidRPr="001C417B">
              <w:rPr>
                <w:color w:val="000000"/>
                <w:sz w:val="20"/>
                <w:szCs w:val="20"/>
              </w:rPr>
              <w:t>стац-ная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1C417B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rPr>
                <w:color w:val="000000"/>
                <w:sz w:val="20"/>
                <w:szCs w:val="20"/>
              </w:rPr>
            </w:pPr>
            <w:r w:rsidRPr="001C417B">
              <w:rPr>
                <w:color w:val="000000"/>
                <w:sz w:val="20"/>
                <w:szCs w:val="20"/>
              </w:rPr>
              <w:t>0,4-0,5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1C417B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Default="0031390F" w:rsidP="00FB75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140 913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26460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 xml:space="preserve">М2 </w:t>
            </w:r>
            <w:proofErr w:type="spellStart"/>
            <w:r w:rsidRPr="00FB74F4">
              <w:rPr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0,4-0,5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5720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188 970</w:t>
            </w:r>
          </w:p>
        </w:tc>
      </w:tr>
      <w:tr w:rsidR="009B0E75" w:rsidRPr="00FE60C2" w:rsidTr="00507F35">
        <w:trPr>
          <w:cantSplit/>
          <w:trHeight w:val="255"/>
        </w:trPr>
        <w:tc>
          <w:tcPr>
            <w:tcW w:w="10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b/>
                <w:bCs/>
                <w:i/>
                <w:iCs/>
                <w:color w:val="000000"/>
              </w:rPr>
            </w:pPr>
            <w:r w:rsidRPr="003A220C">
              <w:rPr>
                <w:b/>
                <w:bCs/>
                <w:i/>
                <w:iCs/>
                <w:color w:val="000000"/>
              </w:rPr>
              <w:t xml:space="preserve">Передвижные вальцовые плющилки влажного зерна с прессом 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26460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 xml:space="preserve">CP1 </w:t>
            </w:r>
            <w:proofErr w:type="spellStart"/>
            <w:r w:rsidRPr="00FB74F4">
              <w:rPr>
                <w:color w:val="000000"/>
                <w:sz w:val="20"/>
                <w:szCs w:val="20"/>
              </w:rPr>
              <w:t>Little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887ED1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887ED1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4125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 w:rsidRPr="0031390F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390F">
              <w:rPr>
                <w:color w:val="000000"/>
                <w:sz w:val="20"/>
                <w:szCs w:val="20"/>
              </w:rPr>
              <w:t>355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26460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 xml:space="preserve">СР1 </w:t>
            </w:r>
            <w:proofErr w:type="spellStart"/>
            <w:r w:rsidRPr="00FB74F4">
              <w:rPr>
                <w:color w:val="000000"/>
                <w:sz w:val="20"/>
                <w:szCs w:val="20"/>
              </w:rPr>
              <w:t>Simple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887ED1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887ED1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4325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 w:rsidRPr="0031390F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390F">
              <w:rPr>
                <w:color w:val="000000"/>
                <w:sz w:val="20"/>
                <w:szCs w:val="20"/>
              </w:rPr>
              <w:t>693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26460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>СР1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C058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C05875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5130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5F2FD5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  <w:r w:rsidR="0031390F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CP2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E75" w:rsidRPr="00FB74F4" w:rsidRDefault="00BD38BC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6110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D5" w:rsidRPr="00FB74F4" w:rsidRDefault="0031390F" w:rsidP="005F2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162 119</w:t>
            </w:r>
          </w:p>
        </w:tc>
      </w:tr>
      <w:tr w:rsidR="009B0E75" w:rsidRPr="00FE60C2" w:rsidTr="00E92869">
        <w:trPr>
          <w:cantSplit/>
          <w:trHeight w:val="2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3A220C" w:rsidRDefault="009B0E75" w:rsidP="00507F35">
            <w:pPr>
              <w:rPr>
                <w:color w:val="000000"/>
                <w:sz w:val="20"/>
                <w:szCs w:val="20"/>
                <w:lang w:val="en-US"/>
              </w:rPr>
            </w:pPr>
            <w:r w:rsidRPr="00FB74F4">
              <w:rPr>
                <w:color w:val="000000"/>
                <w:sz w:val="20"/>
                <w:szCs w:val="20"/>
              </w:rPr>
              <w:t xml:space="preserve">CP2 </w:t>
            </w:r>
            <w:proofErr w:type="spellStart"/>
            <w:r w:rsidRPr="00FB74F4">
              <w:rPr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B0E75" w:rsidRPr="00FB74F4" w:rsidRDefault="00201163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B0E75" w:rsidRPr="00FB74F4" w:rsidRDefault="00BD38BC" w:rsidP="00507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FB74F4"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FB74F4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189 659</w:t>
            </w:r>
          </w:p>
        </w:tc>
      </w:tr>
      <w:tr w:rsidR="009B0E75" w:rsidRPr="00FE60C2" w:rsidTr="00507F35">
        <w:trPr>
          <w:cantSplit/>
          <w:trHeight w:hRule="exact" w:val="255"/>
        </w:trPr>
        <w:tc>
          <w:tcPr>
            <w:tcW w:w="10031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9B0E75" w:rsidRDefault="009B0E75" w:rsidP="00507F35">
            <w:pPr>
              <w:rPr>
                <w:color w:val="000000"/>
                <w:sz w:val="16"/>
                <w:szCs w:val="16"/>
              </w:rPr>
            </w:pPr>
          </w:p>
          <w:p w:rsidR="009B0E75" w:rsidRPr="009B0E75" w:rsidRDefault="009B0E75" w:rsidP="00507F35">
            <w:pPr>
              <w:rPr>
                <w:color w:val="000000"/>
                <w:sz w:val="20"/>
                <w:szCs w:val="20"/>
              </w:rPr>
            </w:pPr>
          </w:p>
        </w:tc>
      </w:tr>
      <w:tr w:rsidR="009B0E75" w:rsidRPr="0061753F" w:rsidTr="00D34E4C">
        <w:trPr>
          <w:gridBefore w:val="1"/>
          <w:gridAfter w:val="1"/>
          <w:wBefore w:w="93" w:type="dxa"/>
          <w:wAfter w:w="523" w:type="dxa"/>
          <w:trHeight w:val="49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1753F">
              <w:rPr>
                <w:b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53F">
              <w:rPr>
                <w:b/>
                <w:color w:val="000000"/>
                <w:sz w:val="20"/>
                <w:szCs w:val="20"/>
              </w:rPr>
              <w:t>Производи-</w:t>
            </w:r>
            <w:proofErr w:type="spellStart"/>
            <w:r w:rsidRPr="0061753F">
              <w:rPr>
                <w:b/>
                <w:color w:val="000000"/>
                <w:sz w:val="20"/>
                <w:szCs w:val="20"/>
              </w:rPr>
              <w:t>тельность</w:t>
            </w:r>
            <w:proofErr w:type="spellEnd"/>
            <w:r w:rsidRPr="0061753F">
              <w:rPr>
                <w:b/>
                <w:color w:val="000000"/>
                <w:sz w:val="20"/>
                <w:szCs w:val="20"/>
              </w:rPr>
              <w:t>, т/ч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53F">
              <w:rPr>
                <w:b/>
                <w:color w:val="000000"/>
                <w:sz w:val="20"/>
                <w:szCs w:val="20"/>
              </w:rPr>
              <w:t>Мощность электродвигателя (3х400 В, 50Гц), кВт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53F">
              <w:rPr>
                <w:b/>
                <w:color w:val="000000"/>
                <w:sz w:val="20"/>
                <w:szCs w:val="20"/>
              </w:rPr>
              <w:t>вес, кг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53F">
              <w:rPr>
                <w:b/>
                <w:color w:val="000000"/>
                <w:sz w:val="20"/>
                <w:szCs w:val="20"/>
              </w:rPr>
              <w:t>Габариты в транспортном положении, мм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75" w:rsidRPr="0061753F" w:rsidRDefault="009B0E75" w:rsidP="00507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753F">
              <w:rPr>
                <w:b/>
                <w:color w:val="000000"/>
                <w:sz w:val="20"/>
                <w:szCs w:val="20"/>
              </w:rPr>
              <w:t>Цена с НДС, евро</w:t>
            </w:r>
          </w:p>
        </w:tc>
      </w:tr>
      <w:tr w:rsidR="009B0E75" w:rsidRPr="0061753F" w:rsidTr="00D34E4C">
        <w:trPr>
          <w:gridBefore w:val="1"/>
          <w:gridAfter w:val="1"/>
          <w:wBefore w:w="93" w:type="dxa"/>
          <w:wAfter w:w="523" w:type="dxa"/>
          <w:trHeight w:val="26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61753F" w:rsidRDefault="009B0E75" w:rsidP="00507F35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61753F" w:rsidRDefault="009B0E75" w:rsidP="00507F35">
            <w:pPr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61753F" w:rsidRDefault="009B0E75" w:rsidP="00507F35">
            <w:pPr>
              <w:rPr>
                <w:color w:val="00000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61753F" w:rsidRDefault="009B0E75" w:rsidP="00507F3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D34E4C" w:rsidRDefault="009B0E75" w:rsidP="00507F35">
            <w:pPr>
              <w:rPr>
                <w:b/>
                <w:color w:val="000000"/>
                <w:sz w:val="20"/>
                <w:szCs w:val="20"/>
              </w:rPr>
            </w:pPr>
            <w:r w:rsidRPr="00D34E4C">
              <w:rPr>
                <w:b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D34E4C" w:rsidRDefault="009B0E75" w:rsidP="00507F35">
            <w:pPr>
              <w:rPr>
                <w:b/>
                <w:color w:val="000000"/>
                <w:sz w:val="20"/>
                <w:szCs w:val="20"/>
              </w:rPr>
            </w:pPr>
            <w:r w:rsidRPr="00D34E4C">
              <w:rPr>
                <w:b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D34E4C" w:rsidRDefault="009B0E75" w:rsidP="00507F35">
            <w:pPr>
              <w:rPr>
                <w:b/>
                <w:color w:val="000000"/>
                <w:sz w:val="20"/>
                <w:szCs w:val="20"/>
              </w:rPr>
            </w:pPr>
            <w:r w:rsidRPr="00D34E4C">
              <w:rPr>
                <w:b/>
                <w:color w:val="000000"/>
                <w:sz w:val="20"/>
                <w:szCs w:val="20"/>
              </w:rPr>
              <w:t>высота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75" w:rsidRPr="0061753F" w:rsidRDefault="009B0E75" w:rsidP="00507F35">
            <w:pPr>
              <w:rPr>
                <w:color w:val="000000"/>
              </w:rPr>
            </w:pP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Вальцовые дробилки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7D2923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r w:rsidR="0031390F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S300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61753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18 335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33 106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S900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48 074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S1200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1712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60 271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9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Вальцовые плющилки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11 365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M300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18 335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33 106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M900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48 074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M1200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60 271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Дробилки гранул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SG600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32 789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SG900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47 441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SG1200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31390F" w:rsidP="00AE06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59 321</w:t>
            </w:r>
          </w:p>
        </w:tc>
      </w:tr>
      <w:tr w:rsidR="009B0E75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Дробилки рапсовых семян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75" w:rsidRPr="0061753F" w:rsidRDefault="009B0E75" w:rsidP="00507F35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SR600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32 789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SR900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47 441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SR1200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1679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59 321</w:t>
            </w:r>
          </w:p>
        </w:tc>
      </w:tr>
      <w:tr w:rsidR="003641F8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Плющилки солода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F8" w:rsidRPr="0061753F" w:rsidRDefault="003641F8" w:rsidP="003641F8">
            <w:pPr>
              <w:rPr>
                <w:b/>
                <w:i/>
                <w:color w:val="000000"/>
              </w:rPr>
            </w:pPr>
            <w:r w:rsidRPr="0061753F">
              <w:rPr>
                <w:b/>
                <w:i/>
                <w:color w:val="000000"/>
              </w:rPr>
              <w:t> 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MS100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11 365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MS300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18 335</w:t>
            </w:r>
          </w:p>
        </w:tc>
      </w:tr>
      <w:tr w:rsidR="0031390F" w:rsidRPr="0061753F" w:rsidTr="00507F35">
        <w:trPr>
          <w:gridBefore w:val="1"/>
          <w:gridAfter w:val="1"/>
          <w:wBefore w:w="93" w:type="dxa"/>
          <w:wAfter w:w="523" w:type="dxa"/>
          <w:trHeight w:hRule="exact"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MS600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 w:rsidRPr="0061753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0F" w:rsidRPr="0061753F" w:rsidRDefault="0031390F" w:rsidP="00313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33 106</w:t>
            </w:r>
          </w:p>
        </w:tc>
      </w:tr>
    </w:tbl>
    <w:p w:rsidR="009B0E75" w:rsidRPr="00F17C6E" w:rsidRDefault="009B0E75" w:rsidP="009B0E75">
      <w:pPr>
        <w:pStyle w:val="ae"/>
        <w:numPr>
          <w:ilvl w:val="0"/>
          <w:numId w:val="19"/>
        </w:numPr>
        <w:ind w:left="851" w:right="425" w:hanging="720"/>
        <w:rPr>
          <w:color w:val="000000"/>
        </w:rPr>
      </w:pPr>
      <w:r w:rsidRPr="00F17C6E">
        <w:rPr>
          <w:color w:val="000000"/>
        </w:rPr>
        <w:t xml:space="preserve">Гарантия </w:t>
      </w:r>
      <w:r w:rsidR="006732BF">
        <w:rPr>
          <w:color w:val="000000"/>
        </w:rPr>
        <w:t>на работу оборудования</w:t>
      </w:r>
      <w:r w:rsidRPr="00F17C6E">
        <w:rPr>
          <w:color w:val="000000"/>
        </w:rPr>
        <w:t xml:space="preserve">– 12 месяцев </w:t>
      </w:r>
    </w:p>
    <w:p w:rsidR="009B0E75" w:rsidRDefault="009B0E75" w:rsidP="009B0E75">
      <w:pPr>
        <w:pStyle w:val="ae"/>
        <w:numPr>
          <w:ilvl w:val="0"/>
          <w:numId w:val="19"/>
        </w:numPr>
        <w:ind w:left="851" w:right="425" w:hanging="720"/>
        <w:rPr>
          <w:color w:val="000000"/>
        </w:rPr>
      </w:pPr>
      <w:r w:rsidRPr="006732BF">
        <w:rPr>
          <w:color w:val="000000"/>
        </w:rPr>
        <w:t xml:space="preserve">Срок поставки </w:t>
      </w:r>
      <w:r w:rsidR="00D0058E">
        <w:rPr>
          <w:color w:val="000000"/>
        </w:rPr>
        <w:t>45</w:t>
      </w:r>
      <w:r w:rsidRPr="006732BF">
        <w:rPr>
          <w:color w:val="000000"/>
        </w:rPr>
        <w:t xml:space="preserve"> рабочих дней</w:t>
      </w:r>
      <w:r w:rsidR="006732BF" w:rsidRPr="006732BF">
        <w:rPr>
          <w:color w:val="000000"/>
        </w:rPr>
        <w:t xml:space="preserve">, </w:t>
      </w:r>
      <w:r w:rsidR="006732BF">
        <w:rPr>
          <w:color w:val="000000"/>
        </w:rPr>
        <w:t>п</w:t>
      </w:r>
      <w:r w:rsidRPr="006732BF">
        <w:rPr>
          <w:color w:val="000000"/>
        </w:rPr>
        <w:t>оставка осуществляется со склада г. Смоленск, РФ</w:t>
      </w:r>
    </w:p>
    <w:p w:rsidR="009B0E75" w:rsidRPr="00F17C6E" w:rsidRDefault="009B0E75" w:rsidP="009B0E75">
      <w:pPr>
        <w:pStyle w:val="ae"/>
        <w:numPr>
          <w:ilvl w:val="0"/>
          <w:numId w:val="19"/>
        </w:numPr>
        <w:ind w:left="851" w:right="425" w:hanging="720"/>
        <w:rPr>
          <w:color w:val="000000"/>
        </w:rPr>
      </w:pPr>
      <w:r w:rsidRPr="00F17C6E">
        <w:rPr>
          <w:color w:val="000000"/>
        </w:rPr>
        <w:t xml:space="preserve">Условия оплаты: 30% предоплата, 70% по готовности товара к отгрузке с завода </w:t>
      </w:r>
    </w:p>
    <w:p w:rsidR="009B0E75" w:rsidRPr="00F17C6E" w:rsidRDefault="009B0E75" w:rsidP="009B0E75">
      <w:pPr>
        <w:pStyle w:val="ae"/>
        <w:numPr>
          <w:ilvl w:val="0"/>
          <w:numId w:val="19"/>
        </w:numPr>
        <w:ind w:left="851" w:right="425" w:hanging="720"/>
        <w:rPr>
          <w:color w:val="000000"/>
        </w:rPr>
      </w:pPr>
      <w:r w:rsidRPr="00F17C6E">
        <w:rPr>
          <w:color w:val="000000"/>
        </w:rPr>
        <w:t>Стоимость указана с учетом монтажа, ввода в эксплуатацию и обучения персонала</w:t>
      </w:r>
    </w:p>
    <w:sectPr w:rsidR="009B0E75" w:rsidRPr="00F17C6E" w:rsidSect="00237BF8">
      <w:headerReference w:type="default" r:id="rId8"/>
      <w:footerReference w:type="default" r:id="rId9"/>
      <w:pgSz w:w="11906" w:h="16838"/>
      <w:pgMar w:top="1528" w:right="851" w:bottom="72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65" w:rsidRDefault="002E1D65" w:rsidP="0007488D">
      <w:r>
        <w:separator/>
      </w:r>
    </w:p>
  </w:endnote>
  <w:endnote w:type="continuationSeparator" w:id="0">
    <w:p w:rsidR="002E1D65" w:rsidRDefault="002E1D65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15" w:rsidRDefault="005C2C07">
    <w:pPr>
      <w:pStyle w:val="a9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-550140</wp:posOffset>
          </wp:positionV>
          <wp:extent cx="7658100" cy="118006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65" w:rsidRDefault="002E1D65" w:rsidP="0007488D">
      <w:r>
        <w:separator/>
      </w:r>
    </w:p>
  </w:footnote>
  <w:footnote w:type="continuationSeparator" w:id="0">
    <w:p w:rsidR="002E1D65" w:rsidRDefault="002E1D65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15" w:rsidRDefault="00AA7BE0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6A7AA6" wp14:editId="3DEFF43E">
          <wp:simplePos x="0" y="0"/>
          <wp:positionH relativeFrom="column">
            <wp:posOffset>4813935</wp:posOffset>
          </wp:positionH>
          <wp:positionV relativeFrom="paragraph">
            <wp:posOffset>504825</wp:posOffset>
          </wp:positionV>
          <wp:extent cx="1247775" cy="247650"/>
          <wp:effectExtent l="0" t="0" r="0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215" w:rsidRPr="00A12C29">
      <w:rPr>
        <w:noProof/>
      </w:rPr>
      <w:drawing>
        <wp:anchor distT="0" distB="0" distL="114300" distR="114300" simplePos="0" relativeHeight="251659264" behindDoc="1" locked="0" layoutInCell="1" allowOverlap="1" wp14:anchorId="3979C25E" wp14:editId="0F2273CE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5197"/>
    <w:multiLevelType w:val="hybridMultilevel"/>
    <w:tmpl w:val="989E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97D"/>
    <w:multiLevelType w:val="hybridMultilevel"/>
    <w:tmpl w:val="7FDE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3B50A90"/>
    <w:multiLevelType w:val="hybridMultilevel"/>
    <w:tmpl w:val="B5F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0A13C9A"/>
    <w:multiLevelType w:val="multilevel"/>
    <w:tmpl w:val="5C38358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8"/>
  </w:num>
  <w:num w:numId="11">
    <w:abstractNumId w:val="0"/>
  </w:num>
  <w:num w:numId="12">
    <w:abstractNumId w:val="8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AF"/>
    <w:rsid w:val="00017B5A"/>
    <w:rsid w:val="00020F4B"/>
    <w:rsid w:val="00025A97"/>
    <w:rsid w:val="000348FE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21E8E"/>
    <w:rsid w:val="0016093E"/>
    <w:rsid w:val="00171A7C"/>
    <w:rsid w:val="0019196A"/>
    <w:rsid w:val="001A1802"/>
    <w:rsid w:val="001B2D3A"/>
    <w:rsid w:val="001B5F38"/>
    <w:rsid w:val="001F49AC"/>
    <w:rsid w:val="00201163"/>
    <w:rsid w:val="0020429E"/>
    <w:rsid w:val="002237C2"/>
    <w:rsid w:val="00225AF8"/>
    <w:rsid w:val="0023455F"/>
    <w:rsid w:val="00237BF8"/>
    <w:rsid w:val="00244CF4"/>
    <w:rsid w:val="002605DF"/>
    <w:rsid w:val="00260AC8"/>
    <w:rsid w:val="0028593F"/>
    <w:rsid w:val="00296646"/>
    <w:rsid w:val="002A49A5"/>
    <w:rsid w:val="002D3CAF"/>
    <w:rsid w:val="002E1D65"/>
    <w:rsid w:val="002F315C"/>
    <w:rsid w:val="00312E03"/>
    <w:rsid w:val="0031390F"/>
    <w:rsid w:val="00316094"/>
    <w:rsid w:val="0035274D"/>
    <w:rsid w:val="00356EE9"/>
    <w:rsid w:val="003641F8"/>
    <w:rsid w:val="00365EF3"/>
    <w:rsid w:val="0038228F"/>
    <w:rsid w:val="00383245"/>
    <w:rsid w:val="0039017C"/>
    <w:rsid w:val="0039688F"/>
    <w:rsid w:val="003A533A"/>
    <w:rsid w:val="003B4C3E"/>
    <w:rsid w:val="003C26DC"/>
    <w:rsid w:val="003D1D73"/>
    <w:rsid w:val="003D3B89"/>
    <w:rsid w:val="003D5722"/>
    <w:rsid w:val="003E0B3E"/>
    <w:rsid w:val="003F1956"/>
    <w:rsid w:val="003F5605"/>
    <w:rsid w:val="00406F52"/>
    <w:rsid w:val="00420B47"/>
    <w:rsid w:val="004222B4"/>
    <w:rsid w:val="00431DA7"/>
    <w:rsid w:val="00442B3A"/>
    <w:rsid w:val="0044631C"/>
    <w:rsid w:val="00447617"/>
    <w:rsid w:val="00454EB9"/>
    <w:rsid w:val="00455739"/>
    <w:rsid w:val="0046520A"/>
    <w:rsid w:val="00484070"/>
    <w:rsid w:val="004A3215"/>
    <w:rsid w:val="004B59A8"/>
    <w:rsid w:val="004B704A"/>
    <w:rsid w:val="004C0DEF"/>
    <w:rsid w:val="004C15F9"/>
    <w:rsid w:val="004C5F1F"/>
    <w:rsid w:val="004E4AD9"/>
    <w:rsid w:val="00500644"/>
    <w:rsid w:val="005304B3"/>
    <w:rsid w:val="00535200"/>
    <w:rsid w:val="00544E9A"/>
    <w:rsid w:val="00561998"/>
    <w:rsid w:val="00566103"/>
    <w:rsid w:val="005675B1"/>
    <w:rsid w:val="005B14D6"/>
    <w:rsid w:val="005B7684"/>
    <w:rsid w:val="005C158E"/>
    <w:rsid w:val="005C2C07"/>
    <w:rsid w:val="005D0321"/>
    <w:rsid w:val="005D2C37"/>
    <w:rsid w:val="005F2FD5"/>
    <w:rsid w:val="005F5987"/>
    <w:rsid w:val="006051F0"/>
    <w:rsid w:val="00606409"/>
    <w:rsid w:val="00607ADD"/>
    <w:rsid w:val="00607EDF"/>
    <w:rsid w:val="0061063E"/>
    <w:rsid w:val="00623EEB"/>
    <w:rsid w:val="00643921"/>
    <w:rsid w:val="0065279D"/>
    <w:rsid w:val="00660EC0"/>
    <w:rsid w:val="006709F5"/>
    <w:rsid w:val="006732BF"/>
    <w:rsid w:val="006769CC"/>
    <w:rsid w:val="006D0E6C"/>
    <w:rsid w:val="006D47AF"/>
    <w:rsid w:val="006E0B8C"/>
    <w:rsid w:val="006E2757"/>
    <w:rsid w:val="006E744E"/>
    <w:rsid w:val="006F086F"/>
    <w:rsid w:val="006F3890"/>
    <w:rsid w:val="00702150"/>
    <w:rsid w:val="0071308C"/>
    <w:rsid w:val="00713195"/>
    <w:rsid w:val="00722C09"/>
    <w:rsid w:val="007367F1"/>
    <w:rsid w:val="007802EA"/>
    <w:rsid w:val="00791C5A"/>
    <w:rsid w:val="007923A5"/>
    <w:rsid w:val="007B13F7"/>
    <w:rsid w:val="007B2D3F"/>
    <w:rsid w:val="007D2923"/>
    <w:rsid w:val="007E5F0D"/>
    <w:rsid w:val="007F0837"/>
    <w:rsid w:val="007F0A3C"/>
    <w:rsid w:val="007F2841"/>
    <w:rsid w:val="007F3DF8"/>
    <w:rsid w:val="008176C6"/>
    <w:rsid w:val="008403FD"/>
    <w:rsid w:val="00840F9A"/>
    <w:rsid w:val="00846D1A"/>
    <w:rsid w:val="00855D66"/>
    <w:rsid w:val="00860ABF"/>
    <w:rsid w:val="00873E5A"/>
    <w:rsid w:val="00887ED1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2E96"/>
    <w:rsid w:val="009457EC"/>
    <w:rsid w:val="00983984"/>
    <w:rsid w:val="00990447"/>
    <w:rsid w:val="009B0B5E"/>
    <w:rsid w:val="009B0E75"/>
    <w:rsid w:val="009C149E"/>
    <w:rsid w:val="009C56AC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BE0"/>
    <w:rsid w:val="00AA7FFA"/>
    <w:rsid w:val="00AD0BBE"/>
    <w:rsid w:val="00AE06D9"/>
    <w:rsid w:val="00AF3D43"/>
    <w:rsid w:val="00AF6C18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BD38BC"/>
    <w:rsid w:val="00C05875"/>
    <w:rsid w:val="00C26351"/>
    <w:rsid w:val="00C27FD0"/>
    <w:rsid w:val="00C3370C"/>
    <w:rsid w:val="00C35372"/>
    <w:rsid w:val="00C831D8"/>
    <w:rsid w:val="00C8591E"/>
    <w:rsid w:val="00CA33CC"/>
    <w:rsid w:val="00CA582D"/>
    <w:rsid w:val="00CC1316"/>
    <w:rsid w:val="00CD6158"/>
    <w:rsid w:val="00CD6CE8"/>
    <w:rsid w:val="00CE52DB"/>
    <w:rsid w:val="00D0058E"/>
    <w:rsid w:val="00D125FD"/>
    <w:rsid w:val="00D34668"/>
    <w:rsid w:val="00D34E4C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92869"/>
    <w:rsid w:val="00E94B75"/>
    <w:rsid w:val="00EE336B"/>
    <w:rsid w:val="00EF7DCF"/>
    <w:rsid w:val="00F03EB4"/>
    <w:rsid w:val="00F17C6E"/>
    <w:rsid w:val="00F20770"/>
    <w:rsid w:val="00F432F1"/>
    <w:rsid w:val="00F439A7"/>
    <w:rsid w:val="00F45122"/>
    <w:rsid w:val="00F46D44"/>
    <w:rsid w:val="00F476E6"/>
    <w:rsid w:val="00F61EF0"/>
    <w:rsid w:val="00F6351B"/>
    <w:rsid w:val="00F81AC1"/>
    <w:rsid w:val="00F871F1"/>
    <w:rsid w:val="00FB16FF"/>
    <w:rsid w:val="00FB3D2F"/>
    <w:rsid w:val="00FB7529"/>
    <w:rsid w:val="00FB7674"/>
    <w:rsid w:val="00FC334E"/>
    <w:rsid w:val="00FD0790"/>
    <w:rsid w:val="00FD1301"/>
    <w:rsid w:val="00FE5A2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B8CF"/>
  <w15:docId w15:val="{FD5AC43E-E248-41A4-ACCF-8556E56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942E96"/>
    <w:rPr>
      <w:rFonts w:ascii="Calibri" w:eastAsia="Calibri" w:hAnsi="Calibri"/>
      <w:sz w:val="22"/>
      <w:szCs w:val="21"/>
      <w:lang w:val="cs-CZ" w:eastAsia="en-US"/>
    </w:rPr>
  </w:style>
  <w:style w:type="character" w:customStyle="1" w:styleId="af0">
    <w:name w:val="Текст Знак"/>
    <w:basedOn w:val="a0"/>
    <w:link w:val="af"/>
    <w:uiPriority w:val="99"/>
    <w:rsid w:val="00942E96"/>
    <w:rPr>
      <w:rFonts w:ascii="Calibri" w:eastAsia="Calibri" w:hAnsi="Calibri"/>
      <w:sz w:val="22"/>
      <w:szCs w:val="21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617D-BC79-4856-9191-D28C7CB4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Юлия Ратова</cp:lastModifiedBy>
  <cp:revision>34</cp:revision>
  <cp:lastPrinted>2019-02-12T06:47:00Z</cp:lastPrinted>
  <dcterms:created xsi:type="dcterms:W3CDTF">2016-04-05T07:18:00Z</dcterms:created>
  <dcterms:modified xsi:type="dcterms:W3CDTF">2023-01-18T11:30:00Z</dcterms:modified>
</cp:coreProperties>
</file>